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D286B" w:rsidRPr="00ED286B" w14:paraId="1AC4539F" w14:textId="77777777" w:rsidTr="6405D2E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FC99C34" w14:textId="77777777" w:rsidR="00004B25" w:rsidRPr="00ED286B" w:rsidRDefault="00004B25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47A816E" w14:textId="77777777" w:rsidR="00004B25" w:rsidRPr="00ED286B" w:rsidRDefault="00004B25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bCs/>
                <w:sz w:val="20"/>
                <w:szCs w:val="20"/>
              </w:rPr>
              <w:t>Relacijske baze podataka</w:t>
            </w:r>
          </w:p>
        </w:tc>
      </w:tr>
      <w:tr w:rsidR="00ED286B" w:rsidRPr="00ED286B" w14:paraId="343AD92E" w14:textId="77777777" w:rsidTr="6405D2E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8BB92" w14:textId="77777777" w:rsidR="00004B25" w:rsidRPr="00ED286B" w:rsidRDefault="00004B25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D286B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0D4D0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EUBB09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1044F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F0EE2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ED286B" w:rsidRPr="00ED286B" w14:paraId="7DC2CD15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A94D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5FA2A" w14:textId="420B990A" w:rsidR="0037309A" w:rsidRPr="00ED286B" w:rsidRDefault="0037309A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Guest User" w:date="2022-02-16T20:30:00Z">
              <w:r w:rsidRPr="6405D2E2" w:rsidDel="6405D2E2">
                <w:rPr>
                  <w:rFonts w:ascii="Arial" w:hAnsi="Arial" w:cs="Arial"/>
                  <w:sz w:val="20"/>
                  <w:szCs w:val="20"/>
                </w:rPr>
                <w:delText>Izv. p</w:delText>
              </w:r>
            </w:del>
            <w:ins w:id="1" w:author="Guest User" w:date="2022-02-16T20:30:00Z">
              <w:r w:rsidR="6405D2E2" w:rsidRPr="6405D2E2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 w:rsidR="6405D2E2" w:rsidRPr="6405D2E2">
              <w:rPr>
                <w:rFonts w:ascii="Arial" w:hAnsi="Arial" w:cs="Arial"/>
                <w:sz w:val="20"/>
                <w:szCs w:val="20"/>
              </w:rPr>
              <w:t xml:space="preserve">rof. dr. </w:t>
            </w:r>
            <w:proofErr w:type="spellStart"/>
            <w:r w:rsidR="6405D2E2" w:rsidRPr="6405D2E2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6405D2E2" w:rsidRPr="6405D2E2">
              <w:rPr>
                <w:rFonts w:ascii="Arial" w:hAnsi="Arial" w:cs="Arial"/>
                <w:sz w:val="20"/>
                <w:szCs w:val="20"/>
              </w:rPr>
              <w:t xml:space="preserve">. Maja </w:t>
            </w:r>
            <w:proofErr w:type="spellStart"/>
            <w:r w:rsidR="6405D2E2" w:rsidRPr="6405D2E2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  <w:p w14:paraId="3B1C37B2" w14:textId="55153894" w:rsidR="00607274" w:rsidRPr="00ED286B" w:rsidRDefault="00607274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 xml:space="preserve">Prof. dr. </w:t>
            </w:r>
            <w:proofErr w:type="spellStart"/>
            <w:r w:rsidRPr="00ED286B">
              <w:rPr>
                <w:rFonts w:ascii="Arial" w:hAnsi="Arial" w:cs="Arial"/>
                <w:bCs/>
                <w:sz w:val="20"/>
                <w:szCs w:val="20"/>
              </w:rPr>
              <w:t>sc</w:t>
            </w:r>
            <w:proofErr w:type="spellEnd"/>
            <w:r w:rsidRPr="00ED286B">
              <w:rPr>
                <w:rFonts w:ascii="Arial" w:hAnsi="Arial" w:cs="Arial"/>
                <w:bCs/>
                <w:sz w:val="20"/>
                <w:szCs w:val="20"/>
              </w:rPr>
              <w:t xml:space="preserve">. Željko </w:t>
            </w:r>
            <w:proofErr w:type="spellStart"/>
            <w:r w:rsidRPr="00ED286B">
              <w:rPr>
                <w:rFonts w:ascii="Arial" w:hAnsi="Arial" w:cs="Arial"/>
                <w:bCs/>
                <w:sz w:val="20"/>
                <w:szCs w:val="20"/>
              </w:rPr>
              <w:t>Garača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187B9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098CE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D286B" w:rsidRPr="00ED286B" w14:paraId="6B9703CC" w14:textId="77777777" w:rsidTr="6405D2E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28BF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FC3B7" w14:textId="70DF4C12" w:rsidR="00004B25" w:rsidRPr="00ED286B" w:rsidRDefault="6405D2E2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" w:author="Guest User" w:date="2022-02-16T20:30:00Z"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Dr.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r w:rsidRPr="6405D2E2">
              <w:rPr>
                <w:rFonts w:ascii="Arial" w:hAnsi="Arial" w:cs="Arial"/>
                <w:sz w:val="20"/>
                <w:szCs w:val="20"/>
              </w:rPr>
              <w:t xml:space="preserve">Tea </w:t>
            </w:r>
            <w:proofErr w:type="spellStart"/>
            <w:r w:rsidRPr="6405D2E2">
              <w:rPr>
                <w:rFonts w:ascii="Arial" w:hAnsi="Arial" w:cs="Arial"/>
                <w:sz w:val="20"/>
                <w:szCs w:val="20"/>
              </w:rPr>
              <w:t>Mijač</w:t>
            </w:r>
            <w:proofErr w:type="spellEnd"/>
            <w:del w:id="3" w:author="Guest User" w:date="2022-02-16T20:30:00Z">
              <w:r w:rsidR="008264FC" w:rsidRPr="6405D2E2" w:rsidDel="6405D2E2">
                <w:rPr>
                  <w:rFonts w:ascii="Arial" w:hAnsi="Arial" w:cs="Arial"/>
                  <w:sz w:val="20"/>
                  <w:szCs w:val="20"/>
                </w:rPr>
                <w:delText>, mag. oec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42688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47348F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7FCE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6D470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A2C6C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D286B" w:rsidRPr="00ED286B" w14:paraId="71D17AF7" w14:textId="77777777" w:rsidTr="6405D2E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799DC6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3A687BA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B1B965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234D4" w14:textId="37FF2A36" w:rsidR="00004B25" w:rsidRPr="00ED286B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517A6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10BD9" w14:textId="53032212" w:rsidR="00004B25" w:rsidRPr="00ED286B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C03C2E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3A06FF7C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746CD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3DDB1" w14:textId="77777777" w:rsidR="00004B25" w:rsidRPr="00ED286B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CCA7C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0C234" w14:textId="77777777" w:rsidR="00004B25" w:rsidRPr="00ED286B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30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D286B" w:rsidRPr="00ED286B" w14:paraId="1AEE404B" w14:textId="77777777" w:rsidTr="6405D2E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841389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D286B" w:rsidRPr="00ED286B" w14:paraId="400BC024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548B3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2D17E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vještina i sposobnosti za osmišljavanje i implementaciju relacijske baze podataka u svakodnevnoj praksi.  Studenti će ovladati fundamentalnim konceptima i metodama za modeliranje dijela promatranog složenog realnog sustava, pretvaranje tog modela u konkretni model baze podataka,  te steći sposobnost da projektiranu bazu podataka pretvore u konkretnu svrsishodnu implementaciju na računalu.</w:t>
            </w:r>
          </w:p>
        </w:tc>
      </w:tr>
      <w:tr w:rsidR="00ED286B" w:rsidRPr="00ED286B" w14:paraId="13238E57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D6F81A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8BACF" w14:textId="77777777" w:rsidR="00004B25" w:rsidRPr="00ED286B" w:rsidRDefault="00FB0D63" w:rsidP="00B905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Nema preduvjeta za upis.</w:t>
            </w:r>
          </w:p>
        </w:tc>
      </w:tr>
      <w:tr w:rsidR="00ED286B" w:rsidRPr="00ED286B" w14:paraId="6459E7D8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84BBD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E6AF9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2FAC015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Ustanoviti opravdanost upotrebe baze podataka, te procijeniti prednost njihova korištenja u odnosu na pohranu podataka o promatranom realnom sustavu na papiru ili drugim medijima.</w:t>
            </w:r>
          </w:p>
          <w:p w14:paraId="38A78F37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F2E038E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734B1881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Identificirati situaciju, na temelju potreba i promatranja realnog sustava,  u kojoj je uputno upotrijebiti bazu podataka.</w:t>
            </w:r>
          </w:p>
          <w:p w14:paraId="22F7F65D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Modelirati i na odgovarajući način zapisati opće znanje o dijelu promatranog realnog sustava kroz klasificiranje podataka o tom realnom sustavu:  tipove podataka, njihove atribute i odnose među uočenim tipovima podataka.</w:t>
            </w:r>
          </w:p>
          <w:p w14:paraId="1DB31E09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Primijeniti metodologiju za pretvorbu općenitog modela podataka u od</w:t>
            </w:r>
            <w:r w:rsidR="00856B87" w:rsidRPr="00ED286B">
              <w:rPr>
                <w:rFonts w:ascii="Arial" w:hAnsi="Arial" w:cs="Arial"/>
                <w:sz w:val="20"/>
                <w:szCs w:val="20"/>
              </w:rPr>
              <w:t>a</w:t>
            </w:r>
            <w:r w:rsidRPr="00ED286B">
              <w:rPr>
                <w:rFonts w:ascii="Arial" w:hAnsi="Arial" w:cs="Arial"/>
                <w:sz w:val="20"/>
                <w:szCs w:val="20"/>
              </w:rPr>
              <w:t>brani relacijski model baze podataka.</w:t>
            </w:r>
          </w:p>
          <w:p w14:paraId="7B940759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Samostalno, na temelju provedenog modeliranja, implementirati bazu podataka na računalu uključujući izradu jednostavnog korisničkog sučelja za unos, pretraživanje, obradu podataka i izvještavanje.</w:t>
            </w:r>
          </w:p>
          <w:p w14:paraId="78EAD77E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Samos</w:t>
            </w:r>
            <w:r w:rsidR="00CE31BC" w:rsidRPr="00ED286B">
              <w:rPr>
                <w:rFonts w:ascii="Arial" w:hAnsi="Arial" w:cs="Arial"/>
                <w:sz w:val="20"/>
                <w:szCs w:val="20"/>
              </w:rPr>
              <w:t xml:space="preserve">talno pretraživati literaturu, </w:t>
            </w:r>
            <w:r w:rsidRPr="00ED286B">
              <w:rPr>
                <w:rFonts w:ascii="Arial" w:hAnsi="Arial" w:cs="Arial"/>
                <w:sz w:val="20"/>
                <w:szCs w:val="20"/>
              </w:rPr>
              <w:t>pratiti i usvajati najnovija dostignuća u području modeliranja i implementacije baza podataka.</w:t>
            </w:r>
          </w:p>
        </w:tc>
      </w:tr>
      <w:tr w:rsidR="00ED286B" w:rsidRPr="00ED286B" w14:paraId="2E40DA45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203909" w14:textId="69FF998F" w:rsidR="005F17BD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8C12C47" w14:textId="77777777" w:rsidR="005F17BD" w:rsidRPr="00ED286B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2A69A9" w14:textId="77777777" w:rsidR="005F17BD" w:rsidRPr="00ED286B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2FE82" w14:textId="05244FEA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58007E" w14:textId="77777777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1A7D7A" w14:textId="2817813F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60C74" w14:textId="2A3445DE" w:rsidR="003C0AE5" w:rsidRPr="00ED286B" w:rsidRDefault="003C0AE5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927B2" w14:textId="77777777" w:rsidR="00004B25" w:rsidRPr="00ED286B" w:rsidRDefault="00004B25" w:rsidP="003C0A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4" w:type="dxa"/>
              <w:tblLayout w:type="fixed"/>
              <w:tblLook w:val="04A0" w:firstRow="1" w:lastRow="0" w:firstColumn="1" w:lastColumn="0" w:noHBand="0" w:noVBand="1"/>
            </w:tblPr>
            <w:tblGrid>
              <w:gridCol w:w="3045"/>
              <w:gridCol w:w="567"/>
              <w:gridCol w:w="2835"/>
              <w:gridCol w:w="567"/>
            </w:tblGrid>
            <w:tr w:rsidR="00ED286B" w:rsidRPr="00ED286B" w14:paraId="04F37EF3" w14:textId="77777777" w:rsidTr="005F5D8A">
              <w:trPr>
                <w:trHeight w:val="435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8F9D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68D3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Vježbe</w:t>
                  </w:r>
                </w:p>
              </w:tc>
            </w:tr>
            <w:tr w:rsidR="00ED286B" w:rsidRPr="00ED286B" w14:paraId="78C1D259" w14:textId="77777777" w:rsidTr="005F5D8A">
              <w:trPr>
                <w:trHeight w:val="300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9E43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4740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357C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A57AA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8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ED286B" w:rsidRPr="00ED286B" w14:paraId="7DCFFD1F" w14:textId="77777777" w:rsidTr="005F5D8A">
              <w:trPr>
                <w:trHeight w:val="488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AF8603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Model relacijske baze podataka. Modeliranje.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4E74C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1A3005" w14:textId="77777777" w:rsidR="00004B25" w:rsidRPr="00ED286B" w:rsidRDefault="008264FC" w:rsidP="008264F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 m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odeliranje podataka: entiteti i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0E863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648C8546" w14:textId="77777777" w:rsidTr="005F5D8A">
              <w:trPr>
                <w:trHeight w:val="52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2E8254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Konceptualni dizajn baze </w:t>
                  </w:r>
                  <w:bookmarkStart w:id="4" w:name="_GoBack"/>
                  <w:bookmarkEnd w:id="4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primjenom ER-modela.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A91E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CD20E5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jednostavnih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3A4F7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24E19015" w14:textId="77777777" w:rsidTr="005F5D8A">
              <w:trPr>
                <w:trHeight w:val="38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E1BDD8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Veze i skupovi veza. Funkcionalnost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D0B7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EEBCB6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kompleksnijih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A671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48994306" w14:textId="77777777" w:rsidTr="005F5D8A">
              <w:trPr>
                <w:trHeight w:val="51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14E57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Pretvaranje ER-modela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7623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4F55D0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Izrada 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BB5C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110A5A59" w14:textId="77777777" w:rsidTr="005F5D8A">
              <w:trPr>
                <w:trHeight w:val="42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AD22B5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Postupak normalizacije i normalne forme.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9585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5DD7BF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Prevođenje ER</w:t>
                  </w:r>
                  <w:r w:rsidR="00B507BE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-dijagrama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A7654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58D8DB85" w14:textId="77777777" w:rsidTr="005F5D8A">
              <w:trPr>
                <w:trHeight w:val="41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38B61D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Operacije relacijskog modela. Relacijska algebra.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F4FB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9165B7" w14:textId="77777777" w:rsidR="00004B25" w:rsidRPr="00ED286B" w:rsidRDefault="00FB0D63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Normalizacija (1NF, 2NF, 3NF; BCNF)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7CF4F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544DFCC6" w14:textId="77777777" w:rsidTr="005F5D8A">
              <w:trPr>
                <w:trHeight w:val="40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A64A5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SQL (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Structured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Query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Language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3D3ED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05F79A" w14:textId="3A3EFF2E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 Upoznavanje sa sučeljem, osnove MS-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 xml:space="preserve">Accessa Kreiranje baze podataka.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893E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lastRenderedPageBreak/>
                    <w:t>2</w:t>
                  </w:r>
                </w:p>
              </w:tc>
            </w:tr>
            <w:tr w:rsidR="00ED286B" w:rsidRPr="00ED286B" w14:paraId="0B0E68DC" w14:textId="77777777" w:rsidTr="005F5D8A">
              <w:trPr>
                <w:trHeight w:val="47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71032" w14:textId="1DD05E1B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lastRenderedPageBreak/>
                    <w:t>Kolokvij I</w:t>
                  </w:r>
                  <w:r w:rsidRPr="00ED286B" w:rsidDel="0037309A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526F5" w14:textId="5DB6F5D8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9441D8" w14:textId="175FCAD9" w:rsidR="00004B25" w:rsidRPr="00ED286B" w:rsidRDefault="00004B25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EE832" w14:textId="50F597E9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ED286B" w:rsidRPr="00ED286B" w14:paraId="2DD4B375" w14:textId="77777777" w:rsidTr="005F5D8A">
              <w:trPr>
                <w:trHeight w:val="44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D97739" w14:textId="28D4284B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Definiranje baze podataka primjenom SQL (DDL).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nad relacijom. Uvjetni izraz.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F9220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55AAAB" w14:textId="566B1DA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Punjenje baze podataka u MS-Access-u uz pomoć import opcije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1422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047E95E8" w14:textId="77777777" w:rsidTr="005F5D8A">
              <w:trPr>
                <w:trHeight w:val="43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F553B0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Izmjena i brisanje tablice. Indeksi i strani ključevi.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86C0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74B091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Složeni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67FB8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1666DDFE" w14:textId="77777777" w:rsidTr="005F5D8A">
              <w:trPr>
                <w:trHeight w:val="341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4993AA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Oblikovanje izlaznih rezultata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2A4F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6E96A1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Forme za unos podataka u MS-Access-u</w:t>
                  </w:r>
                  <w:r w:rsidR="00B507BE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5799B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D34CB13" w14:textId="77777777" w:rsidTr="005F5D8A">
              <w:trPr>
                <w:trHeight w:val="49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5F12F9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nad više relacija. Upit koji</w:t>
                  </w:r>
                  <w:r w:rsidR="008264FC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se</w:t>
                  </w:r>
                  <w:r w:rsidR="008264FC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 nova tablica.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788AF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F3A48D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Pogledi i izvještaji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C7C2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F9CDA09" w14:textId="77777777" w:rsidTr="005F5D8A">
              <w:trPr>
                <w:trHeight w:val="27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5F73FE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sa naredbama za ažuriranje podataka.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193D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089C5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Uvoz/izvoz podataka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24A6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3C37449" w14:textId="77777777" w:rsidTr="005F5D8A">
              <w:trPr>
                <w:trHeight w:val="38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560D6" w14:textId="4BE1C831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Agregatne funkcije. Grupni upiti.</w:t>
                  </w:r>
                  <w:r w:rsidR="0037309A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Makro naredbe. Optimizacija SQL naredbi.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0DC3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4D082B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Primjeri upotrebe </w:t>
                  </w:r>
                  <w:proofErr w:type="spellStart"/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agreganih</w:t>
                  </w:r>
                  <w:proofErr w:type="spellEnd"/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funkcija u MS-Access-u</w:t>
                  </w:r>
                  <w:r w:rsidR="008264FC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 Primjeri makro naredbi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F1988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26A0ECFB" w14:textId="77777777" w:rsidTr="005F5D8A">
              <w:trPr>
                <w:trHeight w:val="287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50F45A" w14:textId="78D19E82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B06BF" w14:textId="1CBACB6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FEB683" w14:textId="0F350643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C936E" w14:textId="003DE108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06B02324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26ABDBF1" w14:textId="77777777" w:rsidTr="6405D2E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259C5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A3A7FBB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143065E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33583165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596BC33C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D286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62DC2F2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49C71D6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0C81A3A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07A2E3B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F0773C6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2BF1298E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DD3F005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D28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D286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D286B" w:rsidRPr="00ED286B" w14:paraId="6B03CEE3" w14:textId="77777777" w:rsidTr="6405D2E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216426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E0BD71A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747DD5C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D286B" w:rsidRPr="00ED286B" w14:paraId="5039212A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4CAB6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15F7C" w14:textId="77777777" w:rsidR="00004B25" w:rsidRPr="00ED286B" w:rsidRDefault="00004B25" w:rsidP="00CC0E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</w:t>
            </w:r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 minimalno 60% ukupne nastave i </w:t>
            </w:r>
            <w:r w:rsidR="00CC0EE4" w:rsidRPr="00ED286B">
              <w:rPr>
                <w:rFonts w:ascii="Arial" w:hAnsi="Arial" w:cs="Arial"/>
                <w:sz w:val="20"/>
                <w:szCs w:val="20"/>
              </w:rPr>
              <w:t>odrađeni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zadaci sa vježbi</w:t>
            </w:r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D286B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ED286B" w:rsidRPr="00ED286B" w14:paraId="25F73EDA" w14:textId="77777777" w:rsidTr="6405D2E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A31AF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D286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0CFDB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2D0C2" w14:textId="3BDF70B8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43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30D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C3EB0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CCD1" w14:textId="643489F9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D286B" w:rsidRPr="00ED286B" w14:paraId="4F17347D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32EB44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860C6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257A4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D1A4CE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AC3B96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D76F802" w14:textId="1C200637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Završni zadatak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52AC9" w14:textId="139B29CD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1,3 ECTS</w:t>
            </w:r>
          </w:p>
        </w:tc>
      </w:tr>
      <w:tr w:rsidR="00ED286B" w:rsidRPr="00ED286B" w14:paraId="48F41BF8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458696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4906E7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9AA0A9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125DF1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AACBA0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2BA9A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D7AF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D286B" w:rsidRPr="00ED286B" w14:paraId="7E5D93CC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E1CDB0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C9CB58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EDA92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802414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F4C924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D5348E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E1A8D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4412B145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FBED9F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7D7FB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5B59E" w14:textId="429F4B54" w:rsidR="00004B25" w:rsidRPr="00ED286B" w:rsidRDefault="00004B25" w:rsidP="003730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5246C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31BA6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8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9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10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8960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11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12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08BE0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13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14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3E3378F2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773F2" w14:textId="77777777" w:rsidR="00004B25" w:rsidRPr="00ED286B" w:rsidRDefault="00004B25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97C728" w14:textId="7419B5A5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Tijekom godine bit će organizirana dva kolokvija. Uvjet za pristupanje drugom kolokviju je pozitivno ocijenjen prvi kolokvij. </w:t>
            </w:r>
          </w:p>
          <w:p w14:paraId="49C024DE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Studentima koji su ostvarili više od 60% bodova na kolokvijima priznaje se pismeni ispit.</w:t>
            </w:r>
          </w:p>
          <w:p w14:paraId="6B534298" w14:textId="77777777" w:rsidR="00B90558" w:rsidRPr="00ED286B" w:rsidRDefault="00B9055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E0EFBD7" w14:textId="48EAB4CC" w:rsidR="00AD1C77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Ukupna ocjena predstavlja srednju vrijednost (pozitivnih) ocjena ostvarenih na oba kolokvija. Alternativno, studenti mogu ostvariti ocjenu putem pismenog ispita tijekom ispitnog roka. </w:t>
            </w:r>
          </w:p>
          <w:p w14:paraId="1FE069B5" w14:textId="77777777" w:rsidR="00633A5B" w:rsidRPr="00ED286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Bodovni prag za pisane provjere znanja.</w:t>
            </w:r>
          </w:p>
          <w:p w14:paraId="7F440F4E" w14:textId="77777777" w:rsidR="00633A5B" w:rsidRPr="00ED286B" w:rsidRDefault="00633A5B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0-</w:t>
            </w:r>
            <w:r w:rsidR="00CC0EE4" w:rsidRPr="00ED286B">
              <w:rPr>
                <w:rFonts w:ascii="Arial" w:hAnsi="Arial" w:cs="Arial"/>
                <w:sz w:val="20"/>
                <w:szCs w:val="20"/>
              </w:rPr>
              <w:t>5</w:t>
            </w:r>
            <w:r w:rsidRPr="00ED286B">
              <w:rPr>
                <w:rFonts w:ascii="Arial" w:hAnsi="Arial" w:cs="Arial"/>
                <w:sz w:val="20"/>
                <w:szCs w:val="20"/>
              </w:rPr>
              <w:t>9       nedovoljan (1)</w:t>
            </w:r>
          </w:p>
          <w:p w14:paraId="710C1945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6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0</w:t>
            </w:r>
            <w:r w:rsidRPr="00ED286B">
              <w:rPr>
                <w:rFonts w:ascii="Arial" w:hAnsi="Arial" w:cs="Arial"/>
                <w:sz w:val="20"/>
                <w:szCs w:val="20"/>
              </w:rPr>
              <w:t>-69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dovoljan (2)</w:t>
            </w:r>
          </w:p>
          <w:p w14:paraId="783268AB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70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-7</w:t>
            </w:r>
            <w:r w:rsidRPr="00ED286B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dobar (3)</w:t>
            </w:r>
          </w:p>
          <w:p w14:paraId="40E66B05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80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-8</w:t>
            </w:r>
            <w:r w:rsidRPr="00ED286B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vrlo dobar (4)</w:t>
            </w:r>
          </w:p>
          <w:p w14:paraId="62A4853E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90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-100   izvrstan (5)</w:t>
            </w:r>
          </w:p>
          <w:p w14:paraId="5C9880FA" w14:textId="77777777" w:rsidR="00633A5B" w:rsidRPr="00ED286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198CE69" w14:textId="77777777" w:rsidR="00AD1C77" w:rsidRPr="00ED286B" w:rsidRDefault="00AD1C7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04A7341F" w14:textId="77777777" w:rsidTr="6405D2E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DD8" w14:textId="77777777" w:rsidR="00004B25" w:rsidRPr="00ED286B" w:rsidRDefault="00004B25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86F0D2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D16A9A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0F36645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D286B" w:rsidRPr="00ED286B" w14:paraId="6E8DEF55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872E94" w14:textId="77777777" w:rsidR="008264FC" w:rsidRPr="00ED286B" w:rsidRDefault="008264FC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12A8C6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D28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ED286B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E198EE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B4DCF9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28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ED286B" w:rsidRPr="00ED286B" w14:paraId="79CF226B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237688" w14:textId="77777777" w:rsidR="00004B25" w:rsidRPr="00ED286B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87138D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R. Manger, Baze podataka, Element, 2012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05E163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15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16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A472A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17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18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2A25C2A9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685418" w14:textId="77777777" w:rsidR="00004B25" w:rsidRPr="00ED286B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6ED272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Z. Torba, Baze podataka, Veleučilište u Splitu, 2001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8C1BF5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19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20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956DB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21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22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571CF333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9A298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7CF427C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3E1880" w14:textId="3F2A95D7" w:rsidR="6405D2E2" w:rsidRDefault="6405D2E2" w:rsidP="6405D2E2">
            <w:pPr>
              <w:tabs>
                <w:tab w:val="left" w:pos="2820"/>
              </w:tabs>
              <w:spacing w:after="0"/>
              <w:rPr>
                <w:ins w:id="23" w:author="Guest User" w:date="2022-02-16T20:34:00Z"/>
                <w:rFonts w:ascii="Arial" w:hAnsi="Arial" w:cs="Arial"/>
                <w:sz w:val="20"/>
                <w:szCs w:val="20"/>
              </w:rPr>
            </w:pPr>
            <w:proofErr w:type="spellStart"/>
            <w:ins w:id="24" w:author="Guest User" w:date="2022-02-16T20:32:00Z">
              <w:r w:rsidRPr="6405D2E2">
                <w:rPr>
                  <w:rFonts w:ascii="Arial" w:hAnsi="Arial" w:cs="Arial"/>
                  <w:sz w:val="20"/>
                  <w:szCs w:val="20"/>
                </w:rPr>
                <w:t>C</w:t>
              </w:r>
            </w:ins>
            <w:ins w:id="25" w:author="Guest User" w:date="2022-02-16T20:33:00Z">
              <w:r w:rsidRPr="6405D2E2">
                <w:rPr>
                  <w:rFonts w:ascii="Arial" w:hAnsi="Arial" w:cs="Arial"/>
                  <w:sz w:val="20"/>
                  <w:szCs w:val="20"/>
                </w:rPr>
                <w:t>oronel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, C (2018)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Database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 Systems Design,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Implementation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, &amp; Management,  13th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Edition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Cengage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Learning</w:t>
              </w:r>
            </w:ins>
            <w:proofErr w:type="spellEnd"/>
          </w:p>
          <w:p w14:paraId="50FEC33F" w14:textId="5A2C2ACE" w:rsidR="6405D2E2" w:rsidRDefault="6405D2E2" w:rsidP="6405D2E2">
            <w:pPr>
              <w:tabs>
                <w:tab w:val="left" w:pos="2820"/>
              </w:tabs>
              <w:spacing w:after="0"/>
              <w:rPr>
                <w:ins w:id="26" w:author="Guest User" w:date="2022-02-16T20:33:00Z"/>
                <w:sz w:val="20"/>
                <w:szCs w:val="20"/>
              </w:rPr>
            </w:pPr>
            <w:proofErr w:type="spellStart"/>
            <w:ins w:id="27" w:author="Guest User" w:date="2022-02-16T20:34:00Z">
              <w:r w:rsidRPr="6405D2E2">
                <w:rPr>
                  <w:sz w:val="20"/>
                  <w:szCs w:val="20"/>
                </w:rPr>
                <w:t>Jonathan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</w:t>
              </w:r>
              <w:proofErr w:type="spellStart"/>
              <w:r w:rsidRPr="6405D2E2">
                <w:rPr>
                  <w:sz w:val="20"/>
                  <w:szCs w:val="20"/>
                </w:rPr>
                <w:t>Eckstein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, </w:t>
              </w:r>
              <w:proofErr w:type="spellStart"/>
              <w:r w:rsidRPr="6405D2E2">
                <w:rPr>
                  <w:sz w:val="20"/>
                  <w:szCs w:val="20"/>
                </w:rPr>
                <w:t>Bonnie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R. </w:t>
              </w:r>
              <w:proofErr w:type="spellStart"/>
              <w:r w:rsidRPr="6405D2E2">
                <w:rPr>
                  <w:sz w:val="20"/>
                  <w:szCs w:val="20"/>
                </w:rPr>
                <w:t>Schultz</w:t>
              </w:r>
            </w:ins>
            <w:proofErr w:type="spellEnd"/>
            <w:ins w:id="28" w:author="Guest User" w:date="2022-02-16T20:35:00Z">
              <w:r w:rsidRPr="6405D2E2">
                <w:rPr>
                  <w:sz w:val="20"/>
                  <w:szCs w:val="20"/>
                </w:rPr>
                <w:t xml:space="preserve"> (2018)</w:t>
              </w:r>
            </w:ins>
            <w:ins w:id="29" w:author="Guest User" w:date="2022-02-16T20:34:00Z">
              <w:r w:rsidRPr="6405D2E2">
                <w:rPr>
                  <w:sz w:val="20"/>
                  <w:szCs w:val="20"/>
                </w:rPr>
                <w:t xml:space="preserve"> </w:t>
              </w:r>
              <w:proofErr w:type="spellStart"/>
              <w:r w:rsidRPr="6405D2E2">
                <w:rPr>
                  <w:sz w:val="20"/>
                  <w:szCs w:val="20"/>
                </w:rPr>
                <w:t>Introductory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</w:t>
              </w:r>
              <w:proofErr w:type="spellStart"/>
              <w:r w:rsidRPr="6405D2E2">
                <w:rPr>
                  <w:sz w:val="20"/>
                  <w:szCs w:val="20"/>
                </w:rPr>
                <w:t>Relational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</w:t>
              </w:r>
              <w:proofErr w:type="spellStart"/>
              <w:r w:rsidRPr="6405D2E2">
                <w:rPr>
                  <w:sz w:val="20"/>
                  <w:szCs w:val="20"/>
                </w:rPr>
                <w:t>Database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Design for Business, </w:t>
              </w:r>
              <w:proofErr w:type="spellStart"/>
              <w:r w:rsidRPr="6405D2E2">
                <w:rPr>
                  <w:sz w:val="20"/>
                  <w:szCs w:val="20"/>
                </w:rPr>
                <w:t>with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Microsoft Access-</w:t>
              </w:r>
              <w:proofErr w:type="spellStart"/>
              <w:r w:rsidRPr="6405D2E2">
                <w:rPr>
                  <w:sz w:val="20"/>
                  <w:szCs w:val="20"/>
                </w:rPr>
                <w:t>Wiley</w:t>
              </w:r>
              <w:proofErr w:type="spellEnd"/>
              <w:r w:rsidRPr="6405D2E2">
                <w:rPr>
                  <w:sz w:val="20"/>
                  <w:szCs w:val="20"/>
                </w:rPr>
                <w:t xml:space="preserve"> (2018)</w:t>
              </w:r>
            </w:ins>
          </w:p>
          <w:p w14:paraId="2F5ED079" w14:textId="537868C4" w:rsidR="6405D2E2" w:rsidRDefault="6405D2E2" w:rsidP="6405D2E2">
            <w:pPr>
              <w:tabs>
                <w:tab w:val="left" w:pos="2820"/>
              </w:tabs>
              <w:spacing w:after="0"/>
              <w:rPr>
                <w:ins w:id="30" w:author="Guest User" w:date="2022-02-16T20:32:00Z"/>
                <w:sz w:val="20"/>
                <w:szCs w:val="20"/>
              </w:rPr>
            </w:pPr>
          </w:p>
          <w:p w14:paraId="453681C3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31" w:author="Guest User" w:date="2022-02-16T20:35:00Z">
              <w:r w:rsidRPr="6405D2E2" w:rsidDel="6405D2E2">
                <w:rPr>
                  <w:rFonts w:ascii="Arial" w:hAnsi="Arial" w:cs="Arial"/>
                  <w:sz w:val="20"/>
                  <w:szCs w:val="20"/>
                </w:rPr>
                <w:delText>An Introduction to Database Systems, Eighth Edition by C.J. Date, Addison Wesley 2003</w:delText>
              </w:r>
            </w:del>
          </w:p>
        </w:tc>
      </w:tr>
      <w:tr w:rsidR="00ED286B" w:rsidRPr="00ED286B" w14:paraId="46B41BD9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AD1CF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FA35B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46A9387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7AA8819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433E9D8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69ED73C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D286B" w:rsidRPr="00ED286B" w14:paraId="71D40A31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21D6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7C59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  <w:rPrChange w:id="32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ED286B">
              <w:rPr>
                <w:rFonts w:ascii="Arial" w:hAnsi="Arial" w:cs="Arial"/>
                <w:sz w:val="20"/>
                <w:szCs w:val="20"/>
                <w:rPrChange w:id="33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E97FFEB" w14:textId="77777777" w:rsidR="0007423E" w:rsidRPr="00807ED6" w:rsidRDefault="0007423E"/>
    <w:sectPr w:rsidR="0007423E" w:rsidRPr="00807ED6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550C4" w14:textId="77777777" w:rsidR="00083FC8" w:rsidRDefault="00083FC8" w:rsidP="00004B25">
      <w:pPr>
        <w:spacing w:after="0" w:line="240" w:lineRule="auto"/>
      </w:pPr>
      <w:r>
        <w:separator/>
      </w:r>
    </w:p>
  </w:endnote>
  <w:endnote w:type="continuationSeparator" w:id="0">
    <w:p w14:paraId="3FF9F77F" w14:textId="77777777" w:rsidR="00083FC8" w:rsidRDefault="00083FC8" w:rsidP="00004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4714C" w14:textId="77777777" w:rsidR="003C0AE5" w:rsidRPr="003C0AE5" w:rsidRDefault="003C0AE5" w:rsidP="003C0AE5">
    <w:pPr>
      <w:tabs>
        <w:tab w:val="left" w:pos="1207"/>
        <w:tab w:val="center" w:pos="4536"/>
        <w:tab w:val="right" w:pos="9072"/>
      </w:tabs>
      <w:spacing w:after="0" w:line="240" w:lineRule="auto"/>
    </w:pPr>
    <w:r w:rsidRPr="003C0AE5">
      <w:t>2021./2022.</w:t>
    </w:r>
  </w:p>
  <w:p w14:paraId="6C2B5BC1" w14:textId="4FCD2EDA" w:rsidR="003C0AE5" w:rsidRPr="003C0AE5" w:rsidRDefault="0080071F" w:rsidP="003C0AE5">
    <w:pPr>
      <w:tabs>
        <w:tab w:val="left" w:pos="1207"/>
        <w:tab w:val="center" w:pos="4536"/>
        <w:tab w:val="right" w:pos="9072"/>
      </w:tabs>
      <w:spacing w:after="0" w:line="240" w:lineRule="auto"/>
    </w:pPr>
    <w:ins w:id="34" w:author="Katarina Sumić Milković" w:date="2022-02-23T09:01:00Z">
      <w:r>
        <w:t>01</w:t>
      </w:r>
    </w:ins>
    <w:del w:id="35" w:author="Katarina Sumić Milković" w:date="2022-02-23T09:01:00Z">
      <w:r w:rsidR="003C0AE5" w:rsidRPr="003C0AE5" w:rsidDel="0080071F">
        <w:delText>19</w:delText>
      </w:r>
    </w:del>
    <w:r w:rsidR="003C0AE5" w:rsidRPr="003C0AE5">
      <w:t>/</w:t>
    </w:r>
    <w:ins w:id="36" w:author="Katarina Sumić Milković" w:date="2022-02-23T09:01:00Z">
      <w:r>
        <w:t>03</w:t>
      </w:r>
    </w:ins>
    <w:del w:id="37" w:author="Katarina Sumić Milković" w:date="2022-02-23T09:01:00Z">
      <w:r w:rsidR="003C0AE5" w:rsidRPr="003C0AE5" w:rsidDel="0080071F">
        <w:delText>10</w:delText>
      </w:r>
    </w:del>
    <w:r w:rsidR="003C0AE5" w:rsidRPr="003C0AE5">
      <w:t>/2</w:t>
    </w:r>
    <w:ins w:id="38" w:author="Katarina Sumić Milković" w:date="2022-02-23T09:01:00Z">
      <w:r>
        <w:t>2</w:t>
      </w:r>
    </w:ins>
    <w:del w:id="39" w:author="Katarina Sumić Milković" w:date="2022-02-23T09:01:00Z">
      <w:r w:rsidR="003C0AE5" w:rsidRPr="003C0AE5" w:rsidDel="0080071F">
        <w:delText>1</w:delText>
      </w:r>
    </w:del>
    <w:r w:rsidR="003C0AE5" w:rsidRPr="003C0AE5">
      <w:t xml:space="preserve"> – </w:t>
    </w:r>
    <w:ins w:id="40" w:author="Katarina Sumić Milković" w:date="2022-02-23T09:01:00Z">
      <w:r>
        <w:t>9</w:t>
      </w:r>
    </w:ins>
    <w:del w:id="41" w:author="Katarina Sumić Milković" w:date="2022-02-23T09:01:00Z">
      <w:r w:rsidR="003C0AE5" w:rsidRPr="003C0AE5" w:rsidDel="0080071F">
        <w:delText>2</w:delText>
      </w:r>
    </w:del>
    <w:r w:rsidR="003C0AE5" w:rsidRPr="003C0AE5">
      <w:t xml:space="preserve">. </w:t>
    </w:r>
    <w:proofErr w:type="spellStart"/>
    <w:r w:rsidR="003C0AE5" w:rsidRPr="003C0AE5">
      <w:t>Sj</w:t>
    </w:r>
    <w:proofErr w:type="spellEnd"/>
    <w:r w:rsidR="003C0AE5" w:rsidRPr="003C0AE5">
      <w:t>. FV</w:t>
    </w:r>
  </w:p>
  <w:p w14:paraId="291FD301" w14:textId="77777777" w:rsidR="00807ED6" w:rsidRDefault="00807ED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DBB6F" w14:textId="77777777" w:rsidR="00083FC8" w:rsidRDefault="00083FC8" w:rsidP="00004B25">
      <w:pPr>
        <w:spacing w:after="0" w:line="240" w:lineRule="auto"/>
      </w:pPr>
      <w:r>
        <w:separator/>
      </w:r>
    </w:p>
  </w:footnote>
  <w:footnote w:type="continuationSeparator" w:id="0">
    <w:p w14:paraId="310F87D4" w14:textId="77777777" w:rsidR="00083FC8" w:rsidRDefault="00083FC8" w:rsidP="00004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09A4"/>
    <w:multiLevelType w:val="hybridMultilevel"/>
    <w:tmpl w:val="3466A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0N7I0sTAxMjAyMbNQ0lEKTi0uzszPAykwrAUAZEAioiwAAAA="/>
  </w:docVars>
  <w:rsids>
    <w:rsidRoot w:val="00004B25"/>
    <w:rsid w:val="00004B25"/>
    <w:rsid w:val="0007423E"/>
    <w:rsid w:val="00083FC8"/>
    <w:rsid w:val="0019616F"/>
    <w:rsid w:val="00241CAB"/>
    <w:rsid w:val="002E5C61"/>
    <w:rsid w:val="00315334"/>
    <w:rsid w:val="0037284E"/>
    <w:rsid w:val="0037309A"/>
    <w:rsid w:val="00375C61"/>
    <w:rsid w:val="003C0AE5"/>
    <w:rsid w:val="003F56E1"/>
    <w:rsid w:val="004426DC"/>
    <w:rsid w:val="00445ED5"/>
    <w:rsid w:val="005A1C00"/>
    <w:rsid w:val="005B2AB8"/>
    <w:rsid w:val="005F17BD"/>
    <w:rsid w:val="00607274"/>
    <w:rsid w:val="00633A5B"/>
    <w:rsid w:val="006F6C88"/>
    <w:rsid w:val="00702BD4"/>
    <w:rsid w:val="00705F46"/>
    <w:rsid w:val="0080071F"/>
    <w:rsid w:val="00807ED6"/>
    <w:rsid w:val="008264FC"/>
    <w:rsid w:val="00856B87"/>
    <w:rsid w:val="008B28FB"/>
    <w:rsid w:val="00AD1C77"/>
    <w:rsid w:val="00AE4FDA"/>
    <w:rsid w:val="00AF0E2B"/>
    <w:rsid w:val="00B507BE"/>
    <w:rsid w:val="00B90558"/>
    <w:rsid w:val="00C93DDD"/>
    <w:rsid w:val="00CC0EE4"/>
    <w:rsid w:val="00CC1A6E"/>
    <w:rsid w:val="00CE31BC"/>
    <w:rsid w:val="00D61692"/>
    <w:rsid w:val="00E56865"/>
    <w:rsid w:val="00ED286B"/>
    <w:rsid w:val="00F24CAE"/>
    <w:rsid w:val="00F6758E"/>
    <w:rsid w:val="00FB0D63"/>
    <w:rsid w:val="00FE693E"/>
    <w:rsid w:val="6405D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05AA"/>
  <w15:docId w15:val="{76412260-F4B0-49DB-8A9A-304FA57F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B2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B2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04B2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4B2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4B2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3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30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2018-10-19T14:17:00Z</cp:lastPrinted>
  <dcterms:created xsi:type="dcterms:W3CDTF">2021-10-22T15:02:00Z</dcterms:created>
  <dcterms:modified xsi:type="dcterms:W3CDTF">2022-02-23T08:01:00Z</dcterms:modified>
</cp:coreProperties>
</file>